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0362" w14:textId="77777777" w:rsidR="00677422" w:rsidRDefault="00677422" w:rsidP="003E51C1">
      <w:pPr>
        <w:rPr>
          <w:rFonts w:ascii="Arial" w:hAnsi="Arial" w:cs="Arial"/>
        </w:rPr>
      </w:pPr>
    </w:p>
    <w:p w14:paraId="239A9E32" w14:textId="3CE9D6F8" w:rsidR="003E51C1" w:rsidRPr="00C94CC9" w:rsidRDefault="003E51C1" w:rsidP="003E51C1">
      <w:pPr>
        <w:rPr>
          <w:rFonts w:ascii="Arial" w:hAnsi="Arial" w:cs="Arial"/>
          <w:b/>
          <w:bCs/>
        </w:rPr>
      </w:pPr>
      <w:r w:rsidRPr="00C94CC9">
        <w:rPr>
          <w:rFonts w:ascii="Arial" w:hAnsi="Arial" w:cs="Arial"/>
          <w:b/>
          <w:bCs/>
          <w:sz w:val="24"/>
          <w:szCs w:val="24"/>
        </w:rPr>
        <w:t>The Science Teaching Survey 2023</w:t>
      </w:r>
    </w:p>
    <w:p w14:paraId="7EC52FE2" w14:textId="77777777" w:rsidR="003E51C1" w:rsidRPr="003E51C1" w:rsidRDefault="003E51C1" w:rsidP="003E51C1">
      <w:pPr>
        <w:rPr>
          <w:rFonts w:ascii="Arial" w:hAnsi="Arial" w:cs="Arial"/>
        </w:rPr>
      </w:pPr>
    </w:p>
    <w:p w14:paraId="0472E92E" w14:textId="1F479130" w:rsidR="00D71ADF" w:rsidRDefault="00C94CC9" w:rsidP="00D71A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Link to the 2023 findings webpage: </w:t>
      </w:r>
      <w:hyperlink r:id="rId7" w:history="1">
        <w:r w:rsidR="003E51C1" w:rsidRPr="003E51C1">
          <w:rPr>
            <w:rStyle w:val="Hyperlink"/>
            <w:rFonts w:ascii="Arial" w:hAnsi="Arial" w:cs="Arial"/>
          </w:rPr>
          <w:t>The Science Teaching Survey 2023: a summary of the findings (rsc.org)</w:t>
        </w:r>
      </w:hyperlink>
    </w:p>
    <w:p w14:paraId="1ABBABC2" w14:textId="77777777" w:rsidR="00D71ADF" w:rsidRDefault="00D71ADF" w:rsidP="00D71ADF">
      <w:pPr>
        <w:rPr>
          <w:rFonts w:ascii="Arial" w:hAnsi="Arial" w:cs="Arial"/>
        </w:rPr>
      </w:pPr>
    </w:p>
    <w:p w14:paraId="4EA3FA40" w14:textId="77777777" w:rsidR="00D71ADF" w:rsidRDefault="00D71ADF" w:rsidP="00D71ADF">
      <w:pPr>
        <w:rPr>
          <w:rFonts w:ascii="Arial" w:hAnsi="Arial" w:cs="Arial"/>
        </w:rPr>
      </w:pPr>
    </w:p>
    <w:p w14:paraId="2EEFF970" w14:textId="7426F96C" w:rsidR="00CE4AAA" w:rsidRPr="00CE4AAA" w:rsidRDefault="00CE4AAA" w:rsidP="00D71ADF">
      <w:pPr>
        <w:rPr>
          <w:rFonts w:ascii="Arial" w:hAnsi="Arial" w:cs="Arial"/>
          <w:b/>
          <w:bCs/>
        </w:rPr>
      </w:pPr>
      <w:r w:rsidRPr="00CE4AAA">
        <w:rPr>
          <w:rFonts w:ascii="Arial" w:hAnsi="Arial" w:cs="Arial"/>
          <w:b/>
          <w:bCs/>
        </w:rPr>
        <w:t>A summary of the attached documents</w:t>
      </w:r>
      <w:r>
        <w:rPr>
          <w:rFonts w:ascii="Arial" w:hAnsi="Arial" w:cs="Arial"/>
          <w:b/>
          <w:bCs/>
        </w:rPr>
        <w:t>:</w:t>
      </w:r>
    </w:p>
    <w:p w14:paraId="0304906E" w14:textId="77777777" w:rsidR="00CE4AAA" w:rsidRDefault="00CE4AAA" w:rsidP="00D71ADF">
      <w:pPr>
        <w:rPr>
          <w:rFonts w:ascii="Arial" w:hAnsi="Arial" w:cs="Arial"/>
        </w:rPr>
      </w:pPr>
    </w:p>
    <w:p w14:paraId="6369914F" w14:textId="48AB3F89" w:rsidR="00D71ADF" w:rsidRDefault="00D71ADF" w:rsidP="00255E0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full list of questions asked in the survey can be found in the file entitled ‘TSTS 2023 </w:t>
      </w:r>
      <w:r w:rsidR="00CC05D7">
        <w:rPr>
          <w:rFonts w:ascii="Arial" w:hAnsi="Arial" w:cs="Arial"/>
        </w:rPr>
        <w:t>a</w:t>
      </w:r>
      <w:r>
        <w:rPr>
          <w:rFonts w:ascii="Arial" w:hAnsi="Arial" w:cs="Arial"/>
        </w:rPr>
        <w:t>ll questions</w:t>
      </w:r>
      <w:r w:rsidR="00CC05D7">
        <w:rPr>
          <w:rFonts w:ascii="Arial" w:hAnsi="Arial" w:cs="Arial"/>
        </w:rPr>
        <w:t xml:space="preserve"> - External</w:t>
      </w:r>
      <w:r>
        <w:rPr>
          <w:rFonts w:ascii="Arial" w:hAnsi="Arial" w:cs="Arial"/>
        </w:rPr>
        <w:t>’.</w:t>
      </w:r>
      <w:r w:rsidR="005631D1">
        <w:rPr>
          <w:rFonts w:ascii="Arial" w:hAnsi="Arial" w:cs="Arial"/>
        </w:rPr>
        <w:t xml:space="preserve"> </w:t>
      </w:r>
      <w:r w:rsidR="000018AF">
        <w:rPr>
          <w:rFonts w:ascii="Arial" w:hAnsi="Arial" w:cs="Arial"/>
        </w:rPr>
        <w:t xml:space="preserve">The </w:t>
      </w:r>
      <w:r w:rsidR="00D50417">
        <w:rPr>
          <w:rFonts w:ascii="Arial" w:hAnsi="Arial" w:cs="Arial"/>
        </w:rPr>
        <w:t>text in red is for scripting use only and was not shown to respondents</w:t>
      </w:r>
      <w:r w:rsidR="001A2E06">
        <w:rPr>
          <w:rFonts w:ascii="Arial" w:hAnsi="Arial" w:cs="Arial"/>
        </w:rPr>
        <w:t xml:space="preserve"> </w:t>
      </w:r>
      <w:r w:rsidR="00D50417">
        <w:rPr>
          <w:rFonts w:ascii="Arial" w:hAnsi="Arial" w:cs="Arial"/>
        </w:rPr>
        <w:t>but gives an ide</w:t>
      </w:r>
      <w:r w:rsidR="00D44A04">
        <w:rPr>
          <w:rFonts w:ascii="Arial" w:hAnsi="Arial" w:cs="Arial"/>
        </w:rPr>
        <w:t xml:space="preserve">a of which questions were asked to who. </w:t>
      </w:r>
      <w:r w:rsidR="001A2E06">
        <w:rPr>
          <w:rFonts w:ascii="Arial" w:hAnsi="Arial" w:cs="Arial"/>
        </w:rPr>
        <w:t>The questions start on page 3 of the document</w:t>
      </w:r>
      <w:r w:rsidR="00255E06">
        <w:rPr>
          <w:rFonts w:ascii="Arial" w:hAnsi="Arial" w:cs="Arial"/>
        </w:rPr>
        <w:t xml:space="preserve"> and you will see some questions have these codes following them: SA (single answer), MA (multiple answer) and OA (open answer). </w:t>
      </w:r>
    </w:p>
    <w:p w14:paraId="7AD3A301" w14:textId="77777777" w:rsidR="00C94CC9" w:rsidRDefault="00C94CC9" w:rsidP="00C94CC9">
      <w:pPr>
        <w:pStyle w:val="ListParagraph"/>
        <w:rPr>
          <w:rFonts w:ascii="Arial" w:hAnsi="Arial" w:cs="Arial"/>
        </w:rPr>
      </w:pPr>
    </w:p>
    <w:p w14:paraId="6987B07C" w14:textId="77777777" w:rsidR="00255E06" w:rsidRPr="00255E06" w:rsidRDefault="00255E06" w:rsidP="00255E06">
      <w:pPr>
        <w:rPr>
          <w:rFonts w:ascii="Arial" w:hAnsi="Arial" w:cs="Arial"/>
        </w:rPr>
      </w:pPr>
    </w:p>
    <w:p w14:paraId="1CEE502D" w14:textId="64F6F8A6" w:rsidR="00195260" w:rsidRDefault="00255E06" w:rsidP="001952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24781">
        <w:rPr>
          <w:rFonts w:ascii="Arial" w:hAnsi="Arial" w:cs="Arial"/>
        </w:rPr>
        <w:t xml:space="preserve">file entitled </w:t>
      </w:r>
      <w:r w:rsidR="00C45A2C">
        <w:rPr>
          <w:rFonts w:ascii="Arial" w:hAnsi="Arial" w:cs="Arial"/>
        </w:rPr>
        <w:t xml:space="preserve">‘TSTS 2023 data tables – External’ contains </w:t>
      </w:r>
      <w:r w:rsidR="006376F8">
        <w:rPr>
          <w:rFonts w:ascii="Arial" w:hAnsi="Arial" w:cs="Arial"/>
        </w:rPr>
        <w:t>the data tables that have been generated from the responses to the 2023 survey</w:t>
      </w:r>
      <w:r w:rsidR="00575701">
        <w:rPr>
          <w:rFonts w:ascii="Arial" w:hAnsi="Arial" w:cs="Arial"/>
        </w:rPr>
        <w:t xml:space="preserve">. </w:t>
      </w:r>
      <w:r w:rsidR="008A00DB">
        <w:rPr>
          <w:rFonts w:ascii="Arial" w:hAnsi="Arial" w:cs="Arial"/>
        </w:rPr>
        <w:t xml:space="preserve">The first tab is the table of contents (TOC) which has links to every table based on questions and data cuts. </w:t>
      </w:r>
      <w:r w:rsidR="001669A8">
        <w:rPr>
          <w:rFonts w:ascii="Arial" w:hAnsi="Arial" w:cs="Arial"/>
        </w:rPr>
        <w:t xml:space="preserve">Most </w:t>
      </w:r>
      <w:r w:rsidR="0050010E">
        <w:rPr>
          <w:rFonts w:ascii="Arial" w:hAnsi="Arial" w:cs="Arial"/>
        </w:rPr>
        <w:t xml:space="preserve">of the tables contain </w:t>
      </w:r>
      <w:r w:rsidR="00462515">
        <w:rPr>
          <w:rFonts w:ascii="Arial" w:hAnsi="Arial" w:cs="Arial"/>
        </w:rPr>
        <w:t>responses as percentages, but there are also tabs for open-ended responses which contains verbatim responses to questions.</w:t>
      </w:r>
      <w:r w:rsidR="001669A8">
        <w:rPr>
          <w:rFonts w:ascii="Arial" w:hAnsi="Arial" w:cs="Arial"/>
        </w:rPr>
        <w:t xml:space="preserve"> Each question has multiple cuts, for example </w:t>
      </w:r>
      <w:r w:rsidR="00310CF6">
        <w:rPr>
          <w:rFonts w:ascii="Arial" w:hAnsi="Arial" w:cs="Arial"/>
        </w:rPr>
        <w:t xml:space="preserve">question D1 </w:t>
      </w:r>
      <w:r w:rsidR="00A63C0F">
        <w:rPr>
          <w:rFonts w:ascii="Arial" w:hAnsi="Arial" w:cs="Arial"/>
        </w:rPr>
        <w:t xml:space="preserve">‘Which of the following present </w:t>
      </w:r>
      <w:r w:rsidR="00A63C0F" w:rsidRPr="00677422">
        <w:rPr>
          <w:rFonts w:ascii="Arial" w:hAnsi="Arial" w:cs="Arial"/>
        </w:rPr>
        <w:t xml:space="preserve">challenges to your classroom teaching?’ has responses cut by nation, </w:t>
      </w:r>
      <w:r w:rsidR="004F564C" w:rsidRPr="00677422">
        <w:rPr>
          <w:rFonts w:ascii="Arial" w:hAnsi="Arial" w:cs="Arial"/>
        </w:rPr>
        <w:t>career stage</w:t>
      </w:r>
      <w:r w:rsidR="00514F22">
        <w:rPr>
          <w:rFonts w:ascii="Arial" w:hAnsi="Arial" w:cs="Arial"/>
        </w:rPr>
        <w:t xml:space="preserve"> of respondent</w:t>
      </w:r>
      <w:r w:rsidR="00682EB5" w:rsidRPr="00677422">
        <w:rPr>
          <w:rFonts w:ascii="Arial" w:hAnsi="Arial" w:cs="Arial"/>
        </w:rPr>
        <w:t xml:space="preserve">, school type </w:t>
      </w:r>
      <w:r w:rsidR="004F564C" w:rsidRPr="00677422">
        <w:rPr>
          <w:rFonts w:ascii="Arial" w:hAnsi="Arial" w:cs="Arial"/>
        </w:rPr>
        <w:t xml:space="preserve">and </w:t>
      </w:r>
      <w:r w:rsidR="00584CC2" w:rsidRPr="00677422">
        <w:rPr>
          <w:rFonts w:ascii="Arial" w:hAnsi="Arial" w:cs="Arial"/>
        </w:rPr>
        <w:t>pupil premium %</w:t>
      </w:r>
      <w:r w:rsidR="00514F22">
        <w:rPr>
          <w:rFonts w:ascii="Arial" w:hAnsi="Arial" w:cs="Arial"/>
        </w:rPr>
        <w:t xml:space="preserve"> of the school</w:t>
      </w:r>
      <w:r w:rsidR="004F564C" w:rsidRPr="00677422">
        <w:rPr>
          <w:rFonts w:ascii="Arial" w:hAnsi="Arial" w:cs="Arial"/>
        </w:rPr>
        <w:t>.</w:t>
      </w:r>
    </w:p>
    <w:p w14:paraId="2BE799D7" w14:textId="77777777" w:rsidR="00C94CC9" w:rsidRPr="00677422" w:rsidRDefault="00C94CC9" w:rsidP="00C94CC9">
      <w:pPr>
        <w:pStyle w:val="ListParagraph"/>
        <w:rPr>
          <w:rFonts w:ascii="Arial" w:hAnsi="Arial" w:cs="Arial"/>
        </w:rPr>
      </w:pPr>
    </w:p>
    <w:p w14:paraId="6FB6432E" w14:textId="77777777" w:rsidR="00195260" w:rsidRPr="00677422" w:rsidRDefault="00195260" w:rsidP="00195260">
      <w:pPr>
        <w:pStyle w:val="ListParagraph"/>
        <w:rPr>
          <w:rFonts w:ascii="Arial" w:hAnsi="Arial" w:cs="Arial"/>
        </w:rPr>
      </w:pPr>
    </w:p>
    <w:p w14:paraId="271FC4FD" w14:textId="697388E3" w:rsidR="00C10FD2" w:rsidRPr="00677422" w:rsidRDefault="00195260" w:rsidP="00C10FD2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1F497D"/>
          <w:sz w:val="20"/>
          <w:szCs w:val="20"/>
        </w:rPr>
      </w:pPr>
      <w:r w:rsidRPr="00677422">
        <w:rPr>
          <w:rFonts w:ascii="Arial" w:hAnsi="Arial" w:cs="Arial"/>
        </w:rPr>
        <w:t xml:space="preserve">You will see that </w:t>
      </w:r>
      <w:r w:rsidR="0015743D" w:rsidRPr="00677422">
        <w:rPr>
          <w:rFonts w:ascii="Arial" w:hAnsi="Arial" w:cs="Arial"/>
        </w:rPr>
        <w:t>w</w:t>
      </w:r>
      <w:r w:rsidR="00584CC2" w:rsidRPr="00677422">
        <w:rPr>
          <w:rFonts w:ascii="Arial" w:hAnsi="Arial" w:cs="Arial"/>
        </w:rPr>
        <w:t xml:space="preserve">e also have cuts </w:t>
      </w:r>
      <w:r w:rsidR="00635917" w:rsidRPr="00677422">
        <w:rPr>
          <w:rFonts w:ascii="Arial" w:hAnsi="Arial" w:cs="Arial"/>
        </w:rPr>
        <w:t>based on</w:t>
      </w:r>
      <w:r w:rsidR="00584CC2" w:rsidRPr="00677422">
        <w:rPr>
          <w:rFonts w:ascii="Arial" w:hAnsi="Arial" w:cs="Arial"/>
        </w:rPr>
        <w:t xml:space="preserve"> </w:t>
      </w:r>
      <w:r w:rsidR="000F7B6A" w:rsidRPr="00677422">
        <w:rPr>
          <w:rFonts w:ascii="Arial" w:hAnsi="Arial" w:cs="Arial"/>
        </w:rPr>
        <w:t>‘</w:t>
      </w:r>
      <w:r w:rsidR="00635917" w:rsidRPr="00677422">
        <w:rPr>
          <w:rFonts w:ascii="Arial" w:hAnsi="Arial" w:cs="Arial"/>
        </w:rPr>
        <w:t>H</w:t>
      </w:r>
      <w:r w:rsidR="000F7B6A" w:rsidRPr="00677422">
        <w:rPr>
          <w:rFonts w:ascii="Arial" w:hAnsi="Arial" w:cs="Arial"/>
        </w:rPr>
        <w:t>igh socioeconomic deprivation’</w:t>
      </w:r>
      <w:r w:rsidR="00677422" w:rsidRPr="00677422">
        <w:rPr>
          <w:rFonts w:ascii="Arial" w:hAnsi="Arial" w:cs="Arial"/>
        </w:rPr>
        <w:t xml:space="preserve">, for which we used </w:t>
      </w:r>
      <w:r w:rsidR="00677422">
        <w:rPr>
          <w:rFonts w:ascii="Arial" w:hAnsi="Arial" w:cs="Arial"/>
        </w:rPr>
        <w:t>the criteria detailed below for the different nations:</w:t>
      </w:r>
    </w:p>
    <w:p w14:paraId="6A9F1009" w14:textId="77777777" w:rsidR="00C10FD2" w:rsidRPr="00C10FD2" w:rsidRDefault="00C10FD2" w:rsidP="00C10FD2">
      <w:pPr>
        <w:rPr>
          <w:rFonts w:ascii="Arial" w:eastAsia="Times New Roman" w:hAnsi="Arial" w:cs="Arial"/>
          <w:color w:val="1F497D"/>
          <w:sz w:val="20"/>
          <w:szCs w:val="20"/>
        </w:rPr>
      </w:pPr>
    </w:p>
    <w:tbl>
      <w:tblPr>
        <w:tblW w:w="88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1"/>
        <w:gridCol w:w="5860"/>
        <w:gridCol w:w="960"/>
      </w:tblGrid>
      <w:tr w:rsidR="00C10FD2" w14:paraId="57BFF5F4" w14:textId="77777777" w:rsidTr="00C10FD2">
        <w:trPr>
          <w:trHeight w:val="315"/>
        </w:trPr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D7D3D9E" w14:textId="77777777" w:rsidR="00C10FD2" w:rsidRDefault="00C10FD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8B19EED" w14:textId="77777777" w:rsidR="00C10FD2" w:rsidRDefault="00C10FD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  <w14:ligatures w14:val="none"/>
              </w:rPr>
              <w:t>Nation</w:t>
            </w:r>
            <w: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58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12AE3B6" w14:textId="77777777" w:rsidR="00C10FD2" w:rsidRDefault="00C10FD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GB"/>
                <w14:ligatures w14:val="none"/>
              </w:rPr>
              <w:t>Measure</w:t>
            </w:r>
            <w: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56E6906" w14:textId="77777777" w:rsidR="00C10FD2" w:rsidRDefault="00C10FD2">
            <w:pPr>
              <w:rPr>
                <w:rFonts w:ascii="Arial" w:hAnsi="Arial" w:cs="Arial"/>
                <w:b/>
                <w:bCs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10FD2" w14:paraId="55006EF2" w14:textId="77777777" w:rsidTr="00C10FD2">
        <w:trPr>
          <w:trHeight w:val="315"/>
        </w:trPr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A4B70B9" w14:textId="77777777" w:rsidR="00C10FD2" w:rsidRDefault="00C10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B30564E" w14:textId="77777777" w:rsidR="00C10FD2" w:rsidRDefault="00C10FD2">
            <w:pP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Ireland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86BB3CB" w14:textId="77777777" w:rsidR="00C10FD2" w:rsidRDefault="00C10FD2">
            <w:pP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DEIS school 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DD5B32" w14:textId="77777777" w:rsidR="00C10FD2" w:rsidRDefault="00C10FD2">
            <w:pP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10FD2" w14:paraId="1865C104" w14:textId="77777777" w:rsidTr="00C10FD2">
        <w:trPr>
          <w:trHeight w:val="315"/>
        </w:trPr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AD1554" w14:textId="77777777" w:rsidR="00C10FD2" w:rsidRDefault="00C10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7180211" w14:textId="77777777" w:rsidR="00C10FD2" w:rsidRDefault="00C10FD2">
            <w:pP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England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F143C1E" w14:textId="77777777" w:rsidR="00C10FD2" w:rsidRDefault="00C10FD2">
            <w:pP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Above 35% pupil premium eligibility 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652FAA0" w14:textId="77777777" w:rsidR="00C10FD2" w:rsidRDefault="00C10FD2">
            <w:pP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10FD2" w14:paraId="366E57E6" w14:textId="77777777" w:rsidTr="00C10FD2">
        <w:trPr>
          <w:trHeight w:val="510"/>
        </w:trPr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2AA77B8" w14:textId="77777777" w:rsidR="00C10FD2" w:rsidRDefault="00C10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0BF8957" w14:textId="77777777" w:rsidR="00C10FD2" w:rsidRDefault="00C10FD2">
            <w:pP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Northern Ireland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F048AA0" w14:textId="77777777" w:rsidR="00C10FD2" w:rsidRDefault="00C10FD2">
            <w:pP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Above 45% Free school meals eligibility 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C46E28F" w14:textId="77777777" w:rsidR="00C10FD2" w:rsidRDefault="00C10FD2">
            <w:pP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10FD2" w14:paraId="3DEE555D" w14:textId="77777777" w:rsidTr="00C10FD2">
        <w:trPr>
          <w:trHeight w:val="315"/>
        </w:trPr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2EE520" w14:textId="77777777" w:rsidR="00C10FD2" w:rsidRDefault="00C10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C18DCE9" w14:textId="77777777" w:rsidR="00C10FD2" w:rsidRDefault="00C10FD2">
            <w:pP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Scotland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0DF99C9" w14:textId="77777777" w:rsidR="00C10FD2" w:rsidRDefault="00C10FD2">
            <w:pP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Above 25% Free school meals eligibility 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D1B5DE8" w14:textId="77777777" w:rsidR="00C10FD2" w:rsidRDefault="00C10FD2">
            <w:pP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C10FD2" w14:paraId="714C6AFD" w14:textId="77777777" w:rsidTr="00C10FD2">
        <w:trPr>
          <w:trHeight w:val="315"/>
        </w:trPr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B4DAC15" w14:textId="77777777" w:rsidR="00C10FD2" w:rsidRDefault="00C10F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DCF9B4F" w14:textId="77777777" w:rsidR="00C10FD2" w:rsidRDefault="00C10FD2">
            <w:pP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Wales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086254D" w14:textId="77777777" w:rsidR="00C10FD2" w:rsidRDefault="00C10FD2">
            <w:pP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  <w:t>Above 30% Free school meals eligibility </w:t>
            </w: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551E1B3" w14:textId="77777777" w:rsidR="00C94CC9" w:rsidRDefault="00C94CC9">
            <w:pPr>
              <w:rPr>
                <w:rFonts w:ascii="Arial" w:hAnsi="Arial" w:cs="Arial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152282" w14:paraId="73073B53" w14:textId="77777777" w:rsidTr="00C10FD2">
        <w:trPr>
          <w:gridAfter w:val="3"/>
          <w:wAfter w:w="6911" w:type="dxa"/>
          <w:trHeight w:val="240"/>
        </w:trPr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BB15962" w14:textId="77777777" w:rsidR="00152282" w:rsidRDefault="00152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AC2175E" w14:textId="77777777" w:rsidR="00152282" w:rsidRDefault="001522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  <w14:ligatures w14:val="none"/>
              </w:rPr>
            </w:pPr>
          </w:p>
        </w:tc>
      </w:tr>
    </w:tbl>
    <w:p w14:paraId="08341A83" w14:textId="77777777" w:rsidR="00C94CC9" w:rsidRDefault="00C94CC9" w:rsidP="00C94CC9">
      <w:pPr>
        <w:pStyle w:val="ListParagraph"/>
        <w:rPr>
          <w:rFonts w:ascii="Arial" w:hAnsi="Arial" w:cs="Arial"/>
        </w:rPr>
      </w:pPr>
    </w:p>
    <w:p w14:paraId="4439223C" w14:textId="77777777" w:rsidR="00C94CC9" w:rsidRDefault="00C94CC9" w:rsidP="00C94CC9">
      <w:pPr>
        <w:pStyle w:val="ListParagraph"/>
        <w:rPr>
          <w:rFonts w:ascii="Arial" w:hAnsi="Arial" w:cs="Arial"/>
        </w:rPr>
      </w:pPr>
    </w:p>
    <w:p w14:paraId="6CB5BE4D" w14:textId="516D2DE0" w:rsidR="00514F22" w:rsidRPr="00C94CC9" w:rsidRDefault="00514F22" w:rsidP="00C94CC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C94CC9">
        <w:rPr>
          <w:rFonts w:ascii="Arial" w:hAnsi="Arial" w:cs="Arial"/>
        </w:rPr>
        <w:t>The row entitled ‘column n’ gives the sample size for that cut of the responses.</w:t>
      </w:r>
    </w:p>
    <w:p w14:paraId="6C0DE922" w14:textId="77777777" w:rsidR="00514F22" w:rsidRDefault="00514F22" w:rsidP="00514F22">
      <w:pPr>
        <w:ind w:left="360"/>
        <w:rPr>
          <w:rFonts w:ascii="Arial" w:hAnsi="Arial" w:cs="Arial"/>
        </w:rPr>
      </w:pPr>
    </w:p>
    <w:p w14:paraId="4F892E24" w14:textId="77777777" w:rsidR="00C94CC9" w:rsidRPr="00514F22" w:rsidRDefault="00C94CC9" w:rsidP="00514F22">
      <w:pPr>
        <w:ind w:left="360"/>
        <w:rPr>
          <w:rFonts w:ascii="Arial" w:hAnsi="Arial" w:cs="Arial"/>
        </w:rPr>
      </w:pPr>
    </w:p>
    <w:p w14:paraId="21AE19AA" w14:textId="5E833ED2" w:rsidR="009141AC" w:rsidRDefault="00E8577C" w:rsidP="00514F2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14F22">
        <w:rPr>
          <w:rFonts w:ascii="Arial" w:hAnsi="Arial" w:cs="Arial"/>
        </w:rPr>
        <w:t>At</w:t>
      </w:r>
      <w:r w:rsidR="008E347E" w:rsidRPr="00514F22">
        <w:rPr>
          <w:rFonts w:ascii="Arial" w:hAnsi="Arial" w:cs="Arial"/>
        </w:rPr>
        <w:t xml:space="preserve"> the bottom of each table </w:t>
      </w:r>
      <w:r w:rsidR="00842E41" w:rsidRPr="00514F22">
        <w:rPr>
          <w:rFonts w:ascii="Arial" w:hAnsi="Arial" w:cs="Arial"/>
        </w:rPr>
        <w:t xml:space="preserve">is a description of the filters that have been used to extract the responses, which tells you information about the respondents in that sample. </w:t>
      </w:r>
    </w:p>
    <w:p w14:paraId="569B8601" w14:textId="77777777" w:rsidR="00514F22" w:rsidRPr="00514F22" w:rsidRDefault="00514F22" w:rsidP="00514F22">
      <w:pPr>
        <w:pStyle w:val="ListParagraph"/>
        <w:rPr>
          <w:rFonts w:ascii="Arial" w:hAnsi="Arial" w:cs="Arial"/>
        </w:rPr>
      </w:pPr>
    </w:p>
    <w:p w14:paraId="1912E851" w14:textId="77777777" w:rsidR="009141AC" w:rsidRDefault="009141AC" w:rsidP="009141AC"/>
    <w:sectPr w:rsidR="009141A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ACAE8" w14:textId="77777777" w:rsidR="00D71ADF" w:rsidRDefault="00D71ADF" w:rsidP="00D71ADF">
      <w:r>
        <w:separator/>
      </w:r>
    </w:p>
  </w:endnote>
  <w:endnote w:type="continuationSeparator" w:id="0">
    <w:p w14:paraId="775CF1A2" w14:textId="77777777" w:rsidR="00D71ADF" w:rsidRDefault="00D71ADF" w:rsidP="00D7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E5E24" w14:textId="77777777" w:rsidR="00D71ADF" w:rsidRDefault="00D71ADF" w:rsidP="00D71ADF">
      <w:r>
        <w:separator/>
      </w:r>
    </w:p>
  </w:footnote>
  <w:footnote w:type="continuationSeparator" w:id="0">
    <w:p w14:paraId="6187E950" w14:textId="77777777" w:rsidR="00D71ADF" w:rsidRDefault="00D71ADF" w:rsidP="00D71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B5CB" w14:textId="6D7EB314" w:rsidR="00D71ADF" w:rsidRDefault="00D71AD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0A8F037" wp14:editId="0C532C24">
          <wp:simplePos x="0" y="0"/>
          <wp:positionH relativeFrom="column">
            <wp:posOffset>4038600</wp:posOffset>
          </wp:positionH>
          <wp:positionV relativeFrom="paragraph">
            <wp:posOffset>-281940</wp:posOffset>
          </wp:positionV>
          <wp:extent cx="2448267" cy="743054"/>
          <wp:effectExtent l="0" t="0" r="0" b="0"/>
          <wp:wrapSquare wrapText="bothSides"/>
          <wp:docPr id="1660460683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460683" name="Picture 1" descr="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267" cy="743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11F5D"/>
    <w:multiLevelType w:val="hybridMultilevel"/>
    <w:tmpl w:val="BE4E61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152E8"/>
    <w:multiLevelType w:val="hybridMultilevel"/>
    <w:tmpl w:val="C48A6C40"/>
    <w:lvl w:ilvl="0" w:tplc="59B6F3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C55E7"/>
    <w:multiLevelType w:val="hybridMultilevel"/>
    <w:tmpl w:val="C48A6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D233F"/>
    <w:multiLevelType w:val="hybridMultilevel"/>
    <w:tmpl w:val="C91CBF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904129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8293056">
    <w:abstractNumId w:val="1"/>
  </w:num>
  <w:num w:numId="3" w16cid:durableId="875972075">
    <w:abstractNumId w:val="2"/>
  </w:num>
  <w:num w:numId="4" w16cid:durableId="64300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D2"/>
    <w:rsid w:val="000018AF"/>
    <w:rsid w:val="000F7B6A"/>
    <w:rsid w:val="00152282"/>
    <w:rsid w:val="0015743D"/>
    <w:rsid w:val="001669A8"/>
    <w:rsid w:val="00195260"/>
    <w:rsid w:val="001A2E06"/>
    <w:rsid w:val="00255E06"/>
    <w:rsid w:val="00310CF6"/>
    <w:rsid w:val="003E51C1"/>
    <w:rsid w:val="00422DAD"/>
    <w:rsid w:val="00462515"/>
    <w:rsid w:val="004F564C"/>
    <w:rsid w:val="0050010E"/>
    <w:rsid w:val="00514F22"/>
    <w:rsid w:val="005631D1"/>
    <w:rsid w:val="00573E57"/>
    <w:rsid w:val="00575701"/>
    <w:rsid w:val="00584CC2"/>
    <w:rsid w:val="00635917"/>
    <w:rsid w:val="006376F8"/>
    <w:rsid w:val="00677422"/>
    <w:rsid w:val="00682EB5"/>
    <w:rsid w:val="006C7A94"/>
    <w:rsid w:val="007A5E0A"/>
    <w:rsid w:val="00842E41"/>
    <w:rsid w:val="008A00DB"/>
    <w:rsid w:val="008E347E"/>
    <w:rsid w:val="009141AC"/>
    <w:rsid w:val="00A63C0F"/>
    <w:rsid w:val="00C10FD2"/>
    <w:rsid w:val="00C45A2C"/>
    <w:rsid w:val="00C94CC9"/>
    <w:rsid w:val="00CC05D7"/>
    <w:rsid w:val="00CD373B"/>
    <w:rsid w:val="00CE4AAA"/>
    <w:rsid w:val="00D15D03"/>
    <w:rsid w:val="00D24781"/>
    <w:rsid w:val="00D44A04"/>
    <w:rsid w:val="00D50417"/>
    <w:rsid w:val="00D71ADF"/>
    <w:rsid w:val="00E8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A87A3"/>
  <w15:chartTrackingRefBased/>
  <w15:docId w15:val="{D3B96834-5E54-4845-A6D8-446114AD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FD2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FD2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3E51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1A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1ADF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D71A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1ADF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rsc.org/policy-evidence-campaigns/chemistry-education/education-reports-surveys-campaigns/the-science-teaching-survey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989E9ED0A15848B62B0352F17066C3" ma:contentTypeVersion="15" ma:contentTypeDescription="Create a new document." ma:contentTypeScope="" ma:versionID="5f5ec0a169b399eb20e3a27d3bba69d8">
  <xsd:schema xmlns:xsd="http://www.w3.org/2001/XMLSchema" xmlns:xs="http://www.w3.org/2001/XMLSchema" xmlns:p="http://schemas.microsoft.com/office/2006/metadata/properties" xmlns:ns2="a4a2bd95-275e-4095-830b-d92ec600f596" xmlns:ns3="106872fa-7bf9-4669-82e0-da9648446dae" targetNamespace="http://schemas.microsoft.com/office/2006/metadata/properties" ma:root="true" ma:fieldsID="092144d56dc0470253524be748022668" ns2:_="" ns3:_="">
    <xsd:import namespace="a4a2bd95-275e-4095-830b-d92ec600f596"/>
    <xsd:import namespace="106872fa-7bf9-4669-82e0-da9648446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2bd95-275e-4095-830b-d92ec600f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872fa-7bf9-4669-82e0-da9648446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bc1915a-2444-496c-b86c-10673b425b8c}" ma:internalName="TaxCatchAll" ma:showField="CatchAllData" ma:web="106872fa-7bf9-4669-82e0-da9648446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a2bd95-275e-4095-830b-d92ec600f596">
      <Terms xmlns="http://schemas.microsoft.com/office/infopath/2007/PartnerControls"/>
    </lcf76f155ced4ddcb4097134ff3c332f>
    <TaxCatchAll xmlns="106872fa-7bf9-4669-82e0-da9648446dae" xsi:nil="true"/>
    <SharedWithUsers xmlns="106872fa-7bf9-4669-82e0-da9648446dae">
      <UserInfo>
        <DisplayName>Annette Farrell</DisplayName>
        <AccountId>13</AccountId>
        <AccountType/>
      </UserInfo>
      <UserInfo>
        <DisplayName>Ben Kingsbury</DisplayName>
        <AccountId>84</AccountId>
        <AccountType/>
      </UserInfo>
      <UserInfo>
        <DisplayName>Eliza Blair</DisplayName>
        <AccountId>42</AccountId>
        <AccountType/>
      </UserInfo>
      <UserInfo>
        <DisplayName>Amanda Bailey</DisplayName>
        <AccountId>32</AccountId>
        <AccountType/>
      </UserInfo>
      <UserInfo>
        <DisplayName>Delwen McCallum</DisplayName>
        <AccountId>36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9492AA0-9A60-4F58-80E8-C49433FB19CF}"/>
</file>

<file path=customXml/itemProps2.xml><?xml version="1.0" encoding="utf-8"?>
<ds:datastoreItem xmlns:ds="http://schemas.openxmlformats.org/officeDocument/2006/customXml" ds:itemID="{3E5A6BDC-6A14-4AD8-BF19-3FD6A8A4486B}"/>
</file>

<file path=customXml/itemProps3.xml><?xml version="1.0" encoding="utf-8"?>
<ds:datastoreItem xmlns:ds="http://schemas.openxmlformats.org/officeDocument/2006/customXml" ds:itemID="{2BCF16B8-074A-47A5-A10D-0960AFA9B3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Blair</dc:creator>
  <cp:keywords/>
  <dc:description/>
  <cp:lastModifiedBy>Eliza Blair</cp:lastModifiedBy>
  <cp:revision>35</cp:revision>
  <dcterms:created xsi:type="dcterms:W3CDTF">2024-01-30T13:42:00Z</dcterms:created>
  <dcterms:modified xsi:type="dcterms:W3CDTF">2024-01-30T15:15:00Z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0x010100FE989E9ED0A15848B62B0352F17066C3</vt:lpwstr>
  </property>
  <property fmtid="{D5CDD505-2E9C-101B-9397-08002B2CF9AE}" pid="3" name="MediaServiceImageTags">
    <vt:lpwstr/>
  </property>
</Properties>
</file>